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E8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590"/>
        <w:tblW w:w="11603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10"/>
        <w:gridCol w:w="8947"/>
      </w:tblGrid>
      <w:tr w:rsidR="00707AE8" w:rsidRPr="00D12349" w:rsidTr="000532B6">
        <w:trPr>
          <w:trHeight w:val="1617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AE8" w:rsidRPr="00BA7EFE" w:rsidRDefault="00707AE8" w:rsidP="000532B6">
            <w:pPr>
              <w:spacing w:after="0" w:line="240" w:lineRule="auto"/>
              <w:jc w:val="center"/>
              <w:rPr>
                <w:rFonts w:ascii="OptimusPrinceps" w:eastAsia="Times New Roman" w:hAnsi="OptimusPrinceps" w:cs="Times New Roman"/>
                <w:lang w:eastAsia="pl-PL"/>
              </w:rPr>
            </w:pPr>
            <w:r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0B0FC703" wp14:editId="775261E7">
                  <wp:extent cx="725170" cy="68897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07AE8" w:rsidRPr="00BA7EFE" w:rsidRDefault="00707AE8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F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707AE8" w:rsidRPr="00BA7EFE" w:rsidRDefault="00707AE8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</w:tcPr>
          <w:p w:rsidR="00707AE8" w:rsidRPr="00F46668" w:rsidRDefault="00707AE8" w:rsidP="000532B6">
            <w:pPr>
              <w:spacing w:after="0" w:line="240" w:lineRule="auto"/>
              <w:rPr>
                <w:rFonts w:eastAsia="Times New Roman" w:cs="Times New Roman"/>
                <w:smallCaps/>
                <w:lang w:eastAsia="pl-PL"/>
              </w:rPr>
            </w:pPr>
            <w:r>
              <w:rPr>
                <w:rFonts w:eastAsia="Times New Roman" w:cs="Times New Roman"/>
                <w:smallCaps/>
                <w:lang w:eastAsia="pl-PL"/>
              </w:rPr>
              <w:t xml:space="preserve">        </w:t>
            </w:r>
            <w:r w:rsidRPr="00F46668">
              <w:rPr>
                <w:rFonts w:eastAsia="Times New Roman" w:cs="Times New Roman"/>
                <w:smallCaps/>
                <w:lang w:eastAsia="pl-PL"/>
              </w:rPr>
              <w:t>Uniwersytet Medyczny im. Karola Marcinkowskiego w Poznaniu</w:t>
            </w:r>
          </w:p>
          <w:p w:rsidR="00707AE8" w:rsidRPr="00F46668" w:rsidRDefault="00707AE8" w:rsidP="000532B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707AE8" w:rsidRPr="007C35DB" w:rsidRDefault="00707AE8" w:rsidP="000532B6">
            <w:pPr>
              <w:spacing w:after="0" w:line="240" w:lineRule="auto"/>
              <w:rPr>
                <w:rFonts w:eastAsia="Times New Roman" w:cs="Times New Roman"/>
                <w:smallCap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                            </w:t>
            </w:r>
            <w:r w:rsidRPr="00F46668">
              <w:rPr>
                <w:rFonts w:eastAsia="Times New Roman" w:cs="Times New Roman"/>
                <w:lang w:eastAsia="pl-PL"/>
              </w:rPr>
              <w:t>SZKOŁA DOKTORSKA</w:t>
            </w:r>
          </w:p>
          <w:p w:rsidR="00707AE8" w:rsidRPr="007C35DB" w:rsidRDefault="00707AE8" w:rsidP="000532B6">
            <w:pPr>
              <w:tabs>
                <w:tab w:val="left" w:pos="38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C35D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  <w:r w:rsidRPr="007C35D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707AE8" w:rsidRDefault="00707AE8" w:rsidP="000532B6">
            <w:pPr>
              <w:tabs>
                <w:tab w:val="left" w:pos="38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C35D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do Procedury przeprowadzenia oceny </w:t>
            </w:r>
          </w:p>
          <w:p w:rsidR="00707AE8" w:rsidRPr="00D12349" w:rsidRDefault="00707AE8" w:rsidP="000532B6">
            <w:pPr>
              <w:tabs>
                <w:tab w:val="left" w:pos="3890"/>
              </w:tabs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C35DB">
              <w:rPr>
                <w:rFonts w:eastAsia="Times New Roman" w:cs="Times New Roman"/>
                <w:sz w:val="16"/>
                <w:szCs w:val="16"/>
                <w:lang w:eastAsia="pl-PL"/>
              </w:rPr>
              <w:t>śródokresowej w roku 2023</w:t>
            </w:r>
          </w:p>
        </w:tc>
      </w:tr>
    </w:tbl>
    <w:p w:rsidR="00707AE8" w:rsidRPr="0007526A" w:rsidRDefault="00707AE8" w:rsidP="007E7BD1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7526A">
        <w:rPr>
          <w:rFonts w:ascii="Calibri" w:eastAsia="Calibri" w:hAnsi="Calibri" w:cs="Times New Roman"/>
          <w:b/>
          <w:sz w:val="28"/>
          <w:szCs w:val="28"/>
        </w:rPr>
        <w:t>SPAWOZDANIE DOKTORANTA</w:t>
      </w:r>
    </w:p>
    <w:p w:rsidR="00707AE8" w:rsidRPr="0007526A" w:rsidRDefault="00265CA7" w:rsidP="00707AE8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 w:rsidR="00707AE8" w:rsidRPr="0007526A">
        <w:rPr>
          <w:rFonts w:ascii="Calibri" w:eastAsia="Calibri" w:hAnsi="Calibri" w:cs="Times New Roman"/>
          <w:b/>
          <w:sz w:val="28"/>
          <w:szCs w:val="28"/>
        </w:rPr>
        <w:t>DO OCENY ŚRÓDOKRESOWEJ</w:t>
      </w:r>
    </w:p>
    <w:p w:rsidR="00707AE8" w:rsidRPr="005D3095" w:rsidRDefault="00707AE8" w:rsidP="00707AE8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30"/>
        <w:gridCol w:w="1843"/>
        <w:gridCol w:w="2362"/>
        <w:gridCol w:w="2362"/>
        <w:gridCol w:w="2363"/>
      </w:tblGrid>
      <w:tr w:rsidR="00707AE8" w:rsidRPr="005D3095" w:rsidTr="000532B6">
        <w:trPr>
          <w:trHeight w:val="567"/>
        </w:trPr>
        <w:tc>
          <w:tcPr>
            <w:tcW w:w="1130" w:type="dxa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OKRES: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07AE8" w:rsidRPr="005D3095" w:rsidRDefault="00707AE8" w:rsidP="000532B6">
            <w:pPr>
              <w:ind w:right="175"/>
              <w:jc w:val="center"/>
              <w:rPr>
                <w:rFonts w:eastAsia="Calibri" w:cs="Times New Roman"/>
                <w:b/>
              </w:rPr>
            </w:pPr>
            <w:r w:rsidRPr="00707AE8">
              <w:rPr>
                <w:rFonts w:eastAsia="Calibri" w:cs="Times New Roman"/>
                <w:b/>
              </w:rPr>
              <w:t>OD (DD.MM.RR) …... DO (DD.MM.RR) ….</w:t>
            </w:r>
          </w:p>
        </w:tc>
      </w:tr>
      <w:tr w:rsidR="00707AE8" w:rsidRPr="005D3095" w:rsidTr="000532B6">
        <w:trPr>
          <w:trHeight w:val="235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DANE DOKTORANTA </w:t>
            </w:r>
          </w:p>
        </w:tc>
      </w:tr>
      <w:tr w:rsidR="00707AE8" w:rsidRPr="005D3095" w:rsidTr="000532B6">
        <w:trPr>
          <w:trHeight w:val="410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416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408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73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73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707AE8">
              <w:rPr>
                <w:rFonts w:eastAsia="Calibri" w:cs="Times New Roman"/>
                <w:sz w:val="20"/>
                <w:szCs w:val="20"/>
              </w:rPr>
              <w:t>NUMER ORCID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09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ROZPRAWA DOKTORSKA</w:t>
            </w:r>
          </w:p>
        </w:tc>
      </w:tr>
      <w:tr w:rsidR="00707AE8" w:rsidRPr="005D3095" w:rsidTr="000532B6">
        <w:trPr>
          <w:trHeight w:val="237"/>
        </w:trPr>
        <w:tc>
          <w:tcPr>
            <w:tcW w:w="2973" w:type="dxa"/>
            <w:gridSpan w:val="2"/>
            <w:vMerge w:val="restart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TYTUŁ ROZPRAWY DOKTORSKIEJ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16"/>
                <w:szCs w:val="16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(w języku polskim i angielskim)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37"/>
        </w:trPr>
        <w:tc>
          <w:tcPr>
            <w:tcW w:w="2973" w:type="dxa"/>
            <w:gridSpan w:val="2"/>
            <w:vMerge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 xml:space="preserve">DYSCYPLINA NAUKOWA 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właściwe)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707AE8" w:rsidRPr="005D3095" w:rsidRDefault="00707AE8" w:rsidP="000532B6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 xml:space="preserve">PLANOWANY TERMIN ZŁOŻENIA ROZPRAWY DOKTORSKIEJ 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68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PROMOTOR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ind w:right="128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707AE8" w:rsidRPr="005D3095" w:rsidRDefault="00707AE8" w:rsidP="000532B6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  <w:tr w:rsidR="00707AE8" w:rsidRPr="005D3095" w:rsidTr="000532B6">
        <w:trPr>
          <w:trHeight w:val="25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  <w:b/>
              </w:rPr>
              <w:t xml:space="preserve">DRUGI PROMOTOR / PROMOTOR POMOCNICZY </w:t>
            </w:r>
            <w:r w:rsidRPr="005D3095">
              <w:rPr>
                <w:rFonts w:eastAsia="Calibri" w:cs="Times New Roman"/>
                <w:sz w:val="16"/>
                <w:szCs w:val="16"/>
              </w:rPr>
              <w:t>(niepotrzebne skreślić)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ind w:right="128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707AE8" w:rsidRPr="005D3095" w:rsidRDefault="00707AE8" w:rsidP="000532B6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707AE8" w:rsidRPr="005D3095" w:rsidRDefault="00707AE8" w:rsidP="000532B6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707AE8" w:rsidRPr="005D3095" w:rsidTr="000532B6">
        <w:trPr>
          <w:trHeight w:val="675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</w:tbl>
    <w:p w:rsidR="00707AE8" w:rsidRDefault="00707AE8" w:rsidP="00707AE8">
      <w:pPr>
        <w:rPr>
          <w:rFonts w:ascii="Calibri" w:eastAsia="Calibri" w:hAnsi="Calibri" w:cs="Times New Roman"/>
          <w:b/>
        </w:rPr>
      </w:pPr>
    </w:p>
    <w:p w:rsidR="00C34B94" w:rsidRPr="005D3095" w:rsidRDefault="00C34B94" w:rsidP="00707AE8">
      <w:pPr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07AE8" w:rsidRPr="005D3095" w:rsidTr="000532B6">
        <w:trPr>
          <w:trHeight w:val="567"/>
        </w:trPr>
        <w:tc>
          <w:tcPr>
            <w:tcW w:w="10060" w:type="dxa"/>
            <w:shd w:val="clear" w:color="auto" w:fill="DBDBDB" w:themeFill="accent3" w:themeFillTint="66"/>
            <w:vAlign w:val="center"/>
          </w:tcPr>
          <w:p w:rsidR="00707AE8" w:rsidRPr="005D3095" w:rsidRDefault="00707AE8" w:rsidP="000532B6">
            <w:pPr>
              <w:ind w:right="34"/>
              <w:jc w:val="center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lastRenderedPageBreak/>
              <w:t>1. SPRAWOZDANIE Z POSTĘPÓW W REALIZACJI INDYWIDUALNEGO PLANU BADAWCZEGO</w:t>
            </w:r>
          </w:p>
          <w:p w:rsidR="00707AE8" w:rsidRPr="005D3095" w:rsidRDefault="00707AE8" w:rsidP="00C34B94">
            <w:pPr>
              <w:ind w:right="34"/>
              <w:rPr>
                <w:rFonts w:eastAsia="Calibri" w:cs="Times New Roman"/>
                <w:b/>
              </w:rPr>
            </w:pPr>
          </w:p>
        </w:tc>
      </w:tr>
      <w:tr w:rsidR="00707AE8" w:rsidRPr="005D3095" w:rsidTr="000532B6">
        <w:trPr>
          <w:trHeight w:val="281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:rsidR="00707AE8" w:rsidRPr="005D3095" w:rsidRDefault="00707AE8" w:rsidP="000532B6">
            <w:pPr>
              <w:ind w:right="28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A. REALIZACJA DOTYCHCZASOWYCH ETAPÓW HARMONOGRAMU PRAC BADAWCZYCH </w:t>
            </w:r>
            <w:r w:rsidRPr="005D3095">
              <w:rPr>
                <w:rFonts w:eastAsia="Calibri" w:cs="Times New Roman"/>
                <w:sz w:val="18"/>
                <w:szCs w:val="18"/>
              </w:rPr>
              <w:t xml:space="preserve">(OPIS – 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MAKS. </w:t>
            </w:r>
            <w:r w:rsidR="00C34B94" w:rsidRPr="00C34B94">
              <w:rPr>
                <w:rFonts w:eastAsia="Calibri" w:cs="Times New Roman"/>
                <w:sz w:val="18"/>
                <w:szCs w:val="18"/>
              </w:rPr>
              <w:t>2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STRON</w:t>
            </w:r>
            <w:r w:rsidR="00C34B94">
              <w:rPr>
                <w:rFonts w:eastAsia="Calibri" w:cs="Times New Roman"/>
                <w:sz w:val="18"/>
                <w:szCs w:val="18"/>
              </w:rPr>
              <w:t>Y</w:t>
            </w:r>
            <w:r w:rsidRPr="005D3095">
              <w:rPr>
                <w:rFonts w:eastAsia="Calibri" w:cs="Times New Roman"/>
                <w:sz w:val="18"/>
                <w:szCs w:val="18"/>
              </w:rPr>
              <w:t xml:space="preserve"> A4, CALIBRI 11, ODSTĘP 1,5) </w:t>
            </w:r>
          </w:p>
        </w:tc>
      </w:tr>
      <w:tr w:rsidR="00707AE8" w:rsidRPr="005D3095" w:rsidTr="000532B6">
        <w:trPr>
          <w:trHeight w:val="566"/>
        </w:trPr>
        <w:tc>
          <w:tcPr>
            <w:tcW w:w="10060" w:type="dxa"/>
            <w:shd w:val="clear" w:color="auto" w:fill="auto"/>
            <w:vAlign w:val="center"/>
          </w:tcPr>
          <w:p w:rsidR="00707AE8" w:rsidRPr="005D3095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</w:tc>
      </w:tr>
      <w:tr w:rsidR="00707AE8" w:rsidRPr="005D3095" w:rsidTr="000532B6">
        <w:trPr>
          <w:trHeight w:val="331"/>
        </w:trPr>
        <w:tc>
          <w:tcPr>
            <w:tcW w:w="10060" w:type="dxa"/>
            <w:shd w:val="clear" w:color="auto" w:fill="E7E6E6" w:themeFill="background2"/>
            <w:vAlign w:val="center"/>
          </w:tcPr>
          <w:p w:rsidR="00707AE8" w:rsidRPr="005D3095" w:rsidRDefault="00707AE8" w:rsidP="000532B6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5D3095">
              <w:rPr>
                <w:rFonts w:eastAsia="Calibri" w:cstheme="minorHAnsi"/>
                <w:b/>
                <w:smallCaps/>
              </w:rPr>
              <w:t>B</w:t>
            </w:r>
            <w:r w:rsidRPr="005D3095">
              <w:rPr>
                <w:rFonts w:eastAsia="Calibri" w:cstheme="minorHAnsi"/>
                <w:b/>
                <w:smallCaps/>
                <w:shd w:val="clear" w:color="auto" w:fill="EDEDED" w:themeFill="accent3" w:themeFillTint="33"/>
              </w:rPr>
              <w:t xml:space="preserve">. POSTĘP W PRZYGOTOWANIU ROZPRAWY DOKTORSKIEJ </w:t>
            </w:r>
            <w:r w:rsidRPr="005D3095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</w:rPr>
              <w:t>(OPIS – MAKS. 2 STRONY A4, CALIBRI 11, ODSTĘP 1,5)</w:t>
            </w:r>
          </w:p>
        </w:tc>
      </w:tr>
      <w:tr w:rsidR="00707AE8" w:rsidRPr="005D3095" w:rsidTr="000532B6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:rsidR="00707AE8" w:rsidRPr="00707AE8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707AE8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707AE8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707AE8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707AE8" w:rsidRPr="00707AE8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</w:tc>
      </w:tr>
      <w:tr w:rsidR="00707AE8" w:rsidRPr="005D3095" w:rsidTr="000532B6">
        <w:trPr>
          <w:trHeight w:val="352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:rsidR="00707AE8" w:rsidRPr="00707AE8" w:rsidRDefault="00707AE8" w:rsidP="000532B6">
            <w:pPr>
              <w:rPr>
                <w:b/>
              </w:rPr>
            </w:pPr>
            <w:r w:rsidRPr="00707AE8">
              <w:rPr>
                <w:b/>
              </w:rPr>
              <w:t xml:space="preserve">C. WYJAŚNIENIE ROZBIEŻNOŚCI POMIĘDZY STOPNIEM REALIZACJI ZADAŃ PODANYCH W IPB,                          A ZADEKLAROWANYM W IPB HARMONOGRAMEM (jeżeli dotyczy, </w:t>
            </w:r>
            <w:r w:rsidRPr="00707AE8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</w:rPr>
              <w:t>OPIS – MAKS. 2 STRONY A4, CALIBRI 11, ODSTĘP 1,5</w:t>
            </w:r>
            <w:r w:rsidRPr="00707AE8">
              <w:rPr>
                <w:b/>
              </w:rPr>
              <w:t>)</w:t>
            </w:r>
          </w:p>
        </w:tc>
      </w:tr>
      <w:tr w:rsidR="00707AE8" w:rsidRPr="005D3095" w:rsidTr="000532B6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:rsidR="00707AE8" w:rsidRPr="005D3095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</w:tc>
      </w:tr>
    </w:tbl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eastAsia="Calibri" w:cs="Times New Roman"/>
          <w:b/>
          <w:color w:val="0070C0"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eastAsia="Calibri" w:cs="Times New Roman"/>
          <w:b/>
          <w:color w:val="0070C0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7934"/>
        <w:gridCol w:w="2126"/>
      </w:tblGrid>
      <w:tr w:rsidR="00707AE8" w:rsidRPr="005D3095" w:rsidTr="000532B6">
        <w:trPr>
          <w:trHeight w:val="567"/>
        </w:trPr>
        <w:tc>
          <w:tcPr>
            <w:tcW w:w="10060" w:type="dxa"/>
            <w:gridSpan w:val="2"/>
            <w:shd w:val="clear" w:color="auto" w:fill="DBDBDB" w:themeFill="accent3" w:themeFillTint="66"/>
            <w:vAlign w:val="center"/>
          </w:tcPr>
          <w:p w:rsidR="00707AE8" w:rsidRPr="005D3095" w:rsidRDefault="00707AE8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b/>
              </w:rPr>
              <w:t>2. EFEKTY DZIAŁALNOŚCI BADAWCZEJ</w:t>
            </w:r>
          </w:p>
        </w:tc>
      </w:tr>
      <w:tr w:rsidR="00707AE8" w:rsidRPr="005D3095" w:rsidTr="000532B6">
        <w:trPr>
          <w:trHeight w:val="588"/>
        </w:trPr>
        <w:tc>
          <w:tcPr>
            <w:tcW w:w="10060" w:type="dxa"/>
            <w:gridSpan w:val="2"/>
            <w:vAlign w:val="center"/>
          </w:tcPr>
          <w:p w:rsidR="00707AE8" w:rsidRPr="005D3095" w:rsidRDefault="00707AE8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rFonts w:ascii="Calibri" w:eastAsia="Calibri" w:hAnsi="Calibri" w:cs="Times New Roman"/>
                <w:b/>
                <w:highlight w:val="lightGray"/>
              </w:rPr>
              <w:t>I ROK KSZTAŁCENIA W SZKOLE DOKTORSKIEJ</w:t>
            </w: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:rsidR="00707AE8" w:rsidRPr="005D3095" w:rsidRDefault="00707AE8" w:rsidP="000532B6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I.1. Publikacje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I.1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</w:t>
            </w:r>
            <w:r w:rsidRPr="00C34B94">
              <w:rPr>
                <w:sz w:val="16"/>
                <w:szCs w:val="16"/>
              </w:rPr>
              <w:t>publikacje, które ukazały się drukiem w okresie sprawozdawczym oraz te, które zostały ostatecznie zaakceptowane przez redakcję – potwierdzone numerem doi, zgodnie ze stanem Biblioteki Głównej UMP)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I.2. Aktywne uczestnictwo w konferencjach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I.2</w:t>
            </w:r>
            <w:r w:rsidRPr="00C34B94">
              <w:rPr>
                <w:rFonts w:eastAsia="Calibri" w:cs="Times New Roman"/>
                <w:sz w:val="16"/>
                <w:szCs w:val="16"/>
              </w:rPr>
              <w:t>: dokument potwierdzający wystąpienia na konferencji lub kserokopia streszczenia z książki abstraktów, dokument potwierdzający przyznanie nagrody/wyróżnienia)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I.3. Złożenie wniosku grantowego 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>np. UMP, NCN, NCBIR, FNP, od momentu rozpoczęcia kształcenia w szkole doktorskiej, osoby zrekrutowane do realizacji grantu NCN lub doktoratu wdrożeniowego, nie wykazują tego konkretnego grantu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I.3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Pr="00C34B94">
              <w:rPr>
                <w:rFonts w:eastAsia="Calibri" w:cs="Times New Roman"/>
                <w:sz w:val="16"/>
                <w:szCs w:val="16"/>
              </w:rPr>
              <w:t>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I.4. Staże naukowe </w:t>
            </w:r>
            <w:r w:rsidRPr="00C34B94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nie dotyczy szkoleń zawodowych, od momentu rozpoczęcia kształcenia w szkole doktorskiej; </w:t>
            </w:r>
            <w:r w:rsidRPr="00C34B94">
              <w:rPr>
                <w:b/>
                <w:sz w:val="16"/>
                <w:szCs w:val="16"/>
                <w:u w:val="single"/>
              </w:rPr>
              <w:t>załącznik I.4</w:t>
            </w:r>
            <w:r w:rsidRPr="00C34B94">
              <w:rPr>
                <w:sz w:val="16"/>
                <w:szCs w:val="16"/>
              </w:rPr>
              <w:t>: dokument potwierdzający realizację stażu</w:t>
            </w:r>
            <w:r w:rsidRPr="00C34B94">
              <w:rPr>
                <w:rFonts w:eastAsia="Calibri" w:cstheme="minorHAnsi"/>
                <w:sz w:val="16"/>
                <w:szCs w:val="16"/>
              </w:rPr>
              <w:t>)</w:t>
            </w:r>
            <w:r w:rsidRPr="00C34B9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>I.5. Udział w organizacji konferencji naukowej: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I.6. Działalność na rzecz rozwoju nauki i dydaktyki 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lastRenderedPageBreak/>
              <w:t xml:space="preserve">I.7. Inne </w:t>
            </w:r>
            <w:r w:rsidRPr="005D3095">
              <w:rPr>
                <w:sz w:val="16"/>
                <w:szCs w:val="16"/>
              </w:rPr>
              <w:t>(np. zgłoszenia patentowe)</w:t>
            </w:r>
            <w:r w:rsidRPr="005D3095">
              <w:rPr>
                <w:b/>
                <w:sz w:val="20"/>
                <w:szCs w:val="20"/>
              </w:rPr>
              <w:t xml:space="preserve"> :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10060" w:type="dxa"/>
            <w:gridSpan w:val="2"/>
            <w:vAlign w:val="center"/>
          </w:tcPr>
          <w:p w:rsidR="00707AE8" w:rsidRPr="005D3095" w:rsidRDefault="00707AE8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rFonts w:ascii="Calibri" w:eastAsia="Calibri" w:hAnsi="Calibri" w:cs="Times New Roman"/>
                <w:b/>
                <w:highlight w:val="lightGray"/>
              </w:rPr>
              <w:t>II ROK KSZTAŁCENIA W SZKOLE DOKTORSKIEJ</w:t>
            </w: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:rsidR="00707AE8" w:rsidRPr="005D3095" w:rsidRDefault="00707AE8" w:rsidP="000532B6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II.1. Publikacje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II.1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</w:t>
            </w:r>
            <w:r w:rsidRPr="00C34B94">
              <w:rPr>
                <w:sz w:val="16"/>
                <w:szCs w:val="16"/>
              </w:rPr>
              <w:t>publikacje, które ukazały się drukiem w okresie sprawozdawczym oraz te, które zostały ostatecznie zaakceptowane przez redakcję – potwierdzone numerem doi, zgodnie ze stanem Biblioteki Głównej UMP)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II.2. Aktywne uczestnictwo w konferencjach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II.2</w:t>
            </w:r>
            <w:r w:rsidRPr="00C34B94">
              <w:rPr>
                <w:rFonts w:eastAsia="Calibri" w:cs="Times New Roman"/>
                <w:sz w:val="16"/>
                <w:szCs w:val="16"/>
              </w:rPr>
              <w:t>: dokument potwierdzający wystąpienia na konferencji lub kserokopia streszczenia z książki abstraktów, dokument potwierdzający przyznanie nagrody/wyróżnienia)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II.3. Złożenie wniosku grantowego 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>np. UMP, NCN, NCBIR, FNP, od momentu rozpoczęcia kształcenia w szkole doktorskiej, osoby zrekrutowane do realizacji grantu NCN lub doktoratu wdrożeniowego, nie wykazują tego konkretnego grantu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II.3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Pr="00C34B94">
              <w:rPr>
                <w:rFonts w:eastAsia="Calibri" w:cs="Times New Roman"/>
                <w:sz w:val="16"/>
                <w:szCs w:val="16"/>
              </w:rPr>
              <w:t>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II.4. Staże naukowe </w:t>
            </w:r>
            <w:r w:rsidRPr="00C34B94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nie dotyczy szkoleń zawodowych, od momentu rozpoczęcia kształcenia w szkole doktorskiej; </w:t>
            </w:r>
            <w:r w:rsidRPr="00C34B94">
              <w:rPr>
                <w:b/>
                <w:sz w:val="16"/>
                <w:szCs w:val="16"/>
                <w:u w:val="single"/>
              </w:rPr>
              <w:t>załącznik II.4</w:t>
            </w:r>
            <w:r w:rsidRPr="00C34B94">
              <w:rPr>
                <w:sz w:val="16"/>
                <w:szCs w:val="16"/>
              </w:rPr>
              <w:t>: dokument potwierdzający realizację stażu</w:t>
            </w:r>
            <w:r w:rsidRPr="00C34B94">
              <w:rPr>
                <w:rFonts w:eastAsia="Calibri" w:cstheme="minorHAnsi"/>
                <w:sz w:val="16"/>
                <w:szCs w:val="16"/>
              </w:rPr>
              <w:t>)</w:t>
            </w:r>
            <w:r w:rsidRPr="00C34B9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C34B94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II.5. Udział w organizacji konferencji naukowej: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II.6. Działalność na rzecz rozwoju nauki i dydaktyki 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II.7. Inne </w:t>
            </w:r>
            <w:r w:rsidRPr="005D3095">
              <w:rPr>
                <w:sz w:val="16"/>
                <w:szCs w:val="16"/>
              </w:rPr>
              <w:t>(np. zgłoszenia patentowe)</w:t>
            </w:r>
            <w:r w:rsidRPr="005D3095">
              <w:rPr>
                <w:b/>
                <w:sz w:val="20"/>
                <w:szCs w:val="20"/>
              </w:rPr>
              <w:t xml:space="preserve"> :</w:t>
            </w:r>
          </w:p>
          <w:p w:rsidR="00707AE8" w:rsidRPr="005D3095" w:rsidRDefault="00707AE8" w:rsidP="000532B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07AE8" w:rsidRPr="005D3095" w:rsidTr="000532B6">
        <w:trPr>
          <w:trHeight w:val="567"/>
        </w:trPr>
        <w:tc>
          <w:tcPr>
            <w:tcW w:w="10060" w:type="dxa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jc w:val="center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3. SPRAWOZDANIE Z REALIZACJI PROGRAMU KSZTAŁCENIA</w:t>
            </w:r>
          </w:p>
        </w:tc>
      </w:tr>
      <w:tr w:rsidR="00707AE8" w:rsidRPr="005D3095" w:rsidTr="000532B6">
        <w:trPr>
          <w:trHeight w:val="567"/>
        </w:trPr>
        <w:tc>
          <w:tcPr>
            <w:tcW w:w="10060" w:type="dxa"/>
            <w:shd w:val="clear" w:color="auto" w:fill="F2F2F2"/>
            <w:vAlign w:val="center"/>
          </w:tcPr>
          <w:p w:rsidR="00707AE8" w:rsidRPr="005D3095" w:rsidRDefault="00707AE8" w:rsidP="000532B6">
            <w:pPr>
              <w:ind w:right="-10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EGZAMINY I ZALICZENIA WRAZ Z PRAKTYKAMI ZAWODOWYMI (GODZINY DYDAKTYCZNE) – NALEŻY </w:t>
            </w:r>
            <w:r w:rsidRPr="005D3095">
              <w:rPr>
                <w:rFonts w:eastAsia="Calibri" w:cs="Times New Roman"/>
                <w:b/>
                <w:u w:val="single"/>
              </w:rPr>
              <w:t>ZAŁĄCZYĆ</w:t>
            </w:r>
            <w:r w:rsidRPr="005D3095">
              <w:rPr>
                <w:rFonts w:eastAsia="Calibri" w:cs="Times New Roman"/>
                <w:b/>
              </w:rPr>
              <w:t xml:space="preserve"> WYDRUKOWANĄ KARTĘ OKRESOWYCH OSIĄGNIEĆ DOKTORANTA  </w:t>
            </w:r>
            <w:r w:rsidRPr="00707AE8">
              <w:rPr>
                <w:rFonts w:eastAsia="Calibri" w:cs="Times New Roman"/>
                <w:b/>
              </w:rPr>
              <w:t xml:space="preserve">I </w:t>
            </w:r>
            <w:proofErr w:type="spellStart"/>
            <w:r w:rsidRPr="00707AE8">
              <w:rPr>
                <w:rFonts w:eastAsia="Calibri" w:cs="Times New Roman"/>
                <w:b/>
              </w:rPr>
              <w:t>i</w:t>
            </w:r>
            <w:proofErr w:type="spellEnd"/>
            <w:r w:rsidRPr="00707AE8">
              <w:rPr>
                <w:rFonts w:eastAsia="Calibri" w:cs="Times New Roman"/>
                <w:b/>
              </w:rPr>
              <w:t xml:space="preserve"> II rok</w:t>
            </w:r>
          </w:p>
        </w:tc>
      </w:tr>
    </w:tbl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3402"/>
        <w:gridCol w:w="3685"/>
      </w:tblGrid>
      <w:tr w:rsidR="00707AE8" w:rsidRPr="005D3095" w:rsidTr="000532B6">
        <w:trPr>
          <w:trHeight w:val="288"/>
        </w:trPr>
        <w:tc>
          <w:tcPr>
            <w:tcW w:w="10060" w:type="dxa"/>
            <w:gridSpan w:val="3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jc w:val="center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4. PUBLIKACJE DOKTORANTA </w:t>
            </w:r>
            <w:r w:rsidRPr="005D3095">
              <w:rPr>
                <w:rFonts w:eastAsia="Calibri" w:cs="Times New Roman"/>
                <w:b/>
                <w:smallCaps/>
              </w:rPr>
              <w:t>PRZED ROZPOCZĘCIEM KSZTAŁCENIA W SZKOLE DOKTORSKIEJ</w:t>
            </w:r>
          </w:p>
          <w:p w:rsidR="00707AE8" w:rsidRPr="005D3095" w:rsidRDefault="00707AE8" w:rsidP="000532B6">
            <w:pPr>
              <w:ind w:right="-113"/>
              <w:jc w:val="center"/>
              <w:rPr>
                <w:rFonts w:eastAsia="Calibri" w:cs="Times New Roman"/>
                <w:b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3095">
              <w:rPr>
                <w:rFonts w:eastAsia="Calibri" w:cs="Times New Roman"/>
                <w:sz w:val="18"/>
                <w:szCs w:val="18"/>
              </w:rPr>
              <w:t>Liczba publikacji</w:t>
            </w:r>
          </w:p>
        </w:tc>
        <w:tc>
          <w:tcPr>
            <w:tcW w:w="3402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D3095">
              <w:rPr>
                <w:rFonts w:eastAsia="Calibri" w:cs="Times New Roman"/>
                <w:sz w:val="18"/>
                <w:szCs w:val="18"/>
              </w:rPr>
              <w:t>Łączna punktacja</w:t>
            </w:r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B94">
              <w:rPr>
                <w:rFonts w:eastAsia="Calibri" w:cs="Times New Roman"/>
                <w:sz w:val="18"/>
                <w:szCs w:val="18"/>
                <w:lang w:val="en-US"/>
              </w:rPr>
              <w:t>MNiSW</w:t>
            </w:r>
            <w:proofErr w:type="spellEnd"/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5D3095">
              <w:rPr>
                <w:rFonts w:eastAsia="Calibri" w:cs="Times New Roman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685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>SUMARYCZNY IF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</w:tr>
    </w:tbl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707AE8" w:rsidRPr="005D3095" w:rsidRDefault="00707AE8" w:rsidP="00707AE8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  <w:i/>
          <w:sz w:val="20"/>
          <w:szCs w:val="20"/>
        </w:rPr>
      </w:pPr>
      <w:r w:rsidRPr="005D3095">
        <w:rPr>
          <w:rFonts w:ascii="Calibri" w:eastAsia="Calibri" w:hAnsi="Calibri" w:cs="Times New Roman"/>
          <w:i/>
          <w:sz w:val="20"/>
          <w:szCs w:val="20"/>
        </w:rPr>
        <w:t>(data sporządzenia sprawozdania)</w:t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  <w:t xml:space="preserve">            (czytelny podpis doktoranta)</w:t>
      </w: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  <w:r w:rsidRPr="005D3095">
        <w:rPr>
          <w:rFonts w:ascii="Calibri" w:eastAsia="Calibri" w:hAnsi="Calibri" w:cs="Times New Roman"/>
          <w:b/>
        </w:rPr>
        <w:t>Akceptacja promotora</w:t>
      </w: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707AE8" w:rsidRPr="005D3095" w:rsidRDefault="00707AE8" w:rsidP="00707AE8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i/>
          <w:sz w:val="20"/>
          <w:szCs w:val="20"/>
        </w:rPr>
        <w:t xml:space="preserve">                           (data)</w:t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  <w:t xml:space="preserve">                                             (czytelny podpis promotora)</w:t>
      </w: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  <w:r w:rsidRPr="005D3095">
        <w:rPr>
          <w:rFonts w:ascii="Calibri" w:eastAsia="Calibri" w:hAnsi="Calibri" w:cs="Times New Roman"/>
          <w:b/>
        </w:rPr>
        <w:t>Akceptacja drugiego promotora/promotora pomocniczego</w:t>
      </w: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</w:rPr>
      </w:pPr>
      <w:r w:rsidRPr="005D3095"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(data)                                                </w:t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  <w:t xml:space="preserve">   (czytelny podpis drugiego promotora/promotora pomocniczego)</w:t>
      </w:r>
    </w:p>
    <w:p w:rsidR="00707AE8" w:rsidRPr="005D3095" w:rsidRDefault="00707AE8" w:rsidP="00707AE8"/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Default="00707AE8" w:rsidP="00707AE8">
      <w:pPr>
        <w:rPr>
          <w:sz w:val="24"/>
          <w:szCs w:val="24"/>
        </w:rPr>
      </w:pPr>
    </w:p>
    <w:p w:rsidR="00707AE8" w:rsidRPr="007C35DB" w:rsidRDefault="00707AE8" w:rsidP="00707AE8">
      <w:pPr>
        <w:spacing w:after="0"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07AE8" w:rsidRPr="007C35DB" w:rsidRDefault="00707AE8" w:rsidP="00707AE8">
      <w:pPr>
        <w:ind w:left="-426" w:right="-567"/>
        <w:rPr>
          <w:rFonts w:ascii="Calibri" w:eastAsia="Calibri" w:hAnsi="Calibri" w:cs="Times New Roman"/>
          <w:b/>
          <w:sz w:val="28"/>
          <w:szCs w:val="28"/>
        </w:rPr>
      </w:pPr>
    </w:p>
    <w:p w:rsidR="00C34B94" w:rsidRDefault="00C34B94" w:rsidP="00707AE8">
      <w:pPr>
        <w:ind w:right="-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4B94" w:rsidRDefault="00C34B94" w:rsidP="007E7BD1">
      <w:pPr>
        <w:ind w:right="-567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sectPr w:rsidR="00C34B94" w:rsidSect="004A23F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82" w:rsidRDefault="00C17082" w:rsidP="00C34B94">
      <w:pPr>
        <w:spacing w:after="0" w:line="240" w:lineRule="auto"/>
      </w:pPr>
      <w:r>
        <w:separator/>
      </w:r>
    </w:p>
  </w:endnote>
  <w:endnote w:type="continuationSeparator" w:id="0">
    <w:p w:rsidR="00C17082" w:rsidRDefault="00C17082" w:rsidP="00C3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82" w:rsidRDefault="00C17082" w:rsidP="00C34B94">
      <w:pPr>
        <w:spacing w:after="0" w:line="240" w:lineRule="auto"/>
      </w:pPr>
      <w:r>
        <w:separator/>
      </w:r>
    </w:p>
  </w:footnote>
  <w:footnote w:type="continuationSeparator" w:id="0">
    <w:p w:rsidR="00C17082" w:rsidRDefault="00C17082" w:rsidP="00C3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B8F"/>
    <w:multiLevelType w:val="hybridMultilevel"/>
    <w:tmpl w:val="268E9F62"/>
    <w:lvl w:ilvl="0" w:tplc="1376056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0C3"/>
    <w:multiLevelType w:val="hybridMultilevel"/>
    <w:tmpl w:val="CC50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B8"/>
    <w:multiLevelType w:val="hybridMultilevel"/>
    <w:tmpl w:val="ECD8B946"/>
    <w:lvl w:ilvl="0" w:tplc="5AC8243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0B8B"/>
    <w:multiLevelType w:val="hybridMultilevel"/>
    <w:tmpl w:val="1370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05B"/>
    <w:multiLevelType w:val="hybridMultilevel"/>
    <w:tmpl w:val="68E0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B41"/>
    <w:multiLevelType w:val="hybridMultilevel"/>
    <w:tmpl w:val="0010B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A5D"/>
    <w:multiLevelType w:val="hybridMultilevel"/>
    <w:tmpl w:val="22CAF56C"/>
    <w:lvl w:ilvl="0" w:tplc="2814E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A36"/>
    <w:multiLevelType w:val="hybridMultilevel"/>
    <w:tmpl w:val="4EC2DD10"/>
    <w:lvl w:ilvl="0" w:tplc="041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8" w15:restartNumberingAfterBreak="0">
    <w:nsid w:val="4E2E765B"/>
    <w:multiLevelType w:val="hybridMultilevel"/>
    <w:tmpl w:val="73367C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FA173D7"/>
    <w:multiLevelType w:val="hybridMultilevel"/>
    <w:tmpl w:val="4498EF82"/>
    <w:lvl w:ilvl="0" w:tplc="2A1C0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TMyNrM0NDQzsjBT0lEKTi0uzszPAykwrAUAbZWHmCwAAAA="/>
  </w:docVars>
  <w:rsids>
    <w:rsidRoot w:val="00707AE8"/>
    <w:rsid w:val="00265CA7"/>
    <w:rsid w:val="003B2568"/>
    <w:rsid w:val="003B4A05"/>
    <w:rsid w:val="004A1A7A"/>
    <w:rsid w:val="0056412D"/>
    <w:rsid w:val="00564471"/>
    <w:rsid w:val="00707AE8"/>
    <w:rsid w:val="007E7BD1"/>
    <w:rsid w:val="008A4027"/>
    <w:rsid w:val="008F7F5E"/>
    <w:rsid w:val="00A80A73"/>
    <w:rsid w:val="00C17082"/>
    <w:rsid w:val="00C34B94"/>
    <w:rsid w:val="00C36348"/>
    <w:rsid w:val="00D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DBA"/>
  <w15:chartTrackingRefBased/>
  <w15:docId w15:val="{6F3EC9D0-0B60-40C5-A379-B6E0031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7AE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94"/>
  </w:style>
  <w:style w:type="paragraph" w:styleId="Stopka">
    <w:name w:val="footer"/>
    <w:basedOn w:val="Normalny"/>
    <w:link w:val="StopkaZnak"/>
    <w:uiPriority w:val="99"/>
    <w:unhideWhenUsed/>
    <w:rsid w:val="00C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1104-921E-4976-A9DE-A3A4B77A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9</cp:revision>
  <dcterms:created xsi:type="dcterms:W3CDTF">2023-02-07T06:27:00Z</dcterms:created>
  <dcterms:modified xsi:type="dcterms:W3CDTF">2023-02-15T09:15:00Z</dcterms:modified>
</cp:coreProperties>
</file>